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3D2DC5" w:rsidRDefault="003D2DC5" w:rsidP="006165E0">
      <w:pPr>
        <w:rPr>
          <w:rFonts w:ascii="Arial" w:hAnsi="Arial"/>
        </w:rPr>
      </w:pPr>
      <w:r w:rsidRPr="006165E0">
        <w:rPr>
          <w:b/>
        </w:rPr>
        <w:t>Protokoll</w:t>
      </w:r>
      <w:r w:rsidR="006165E0">
        <w:rPr>
          <w:b/>
        </w:rPr>
        <w:t xml:space="preserve"> </w:t>
      </w:r>
      <w:r w:rsidRPr="006165E0">
        <w:rPr>
          <w:b/>
        </w:rPr>
        <w:t xml:space="preserve">från </w:t>
      </w:r>
      <w:r w:rsidR="00AE0005" w:rsidRPr="006165E0">
        <w:rPr>
          <w:b/>
        </w:rPr>
        <w:t>20</w:t>
      </w:r>
      <w:r w:rsidR="00715F7E">
        <w:rPr>
          <w:b/>
        </w:rPr>
        <w:t>12</w:t>
      </w:r>
      <w:r>
        <w:rPr>
          <w:b/>
        </w:rPr>
        <w:t xml:space="preserve"> års ordinarie </w:t>
      </w:r>
      <w:r w:rsidR="006165E0">
        <w:rPr>
          <w:b/>
        </w:rPr>
        <w:t>stämma</w:t>
      </w:r>
      <w:r>
        <w:rPr>
          <w:b/>
        </w:rPr>
        <w:t xml:space="preserve"> </w:t>
      </w:r>
      <w:r w:rsidR="00715F7E">
        <w:rPr>
          <w:b/>
        </w:rPr>
        <w:t>onsdag</w:t>
      </w:r>
      <w:r>
        <w:rPr>
          <w:b/>
        </w:rPr>
        <w:t xml:space="preserve"> </w:t>
      </w:r>
      <w:r w:rsidR="00715F7E">
        <w:rPr>
          <w:b/>
        </w:rPr>
        <w:t>2</w:t>
      </w:r>
      <w:r w:rsidR="000A14F4">
        <w:rPr>
          <w:b/>
        </w:rPr>
        <w:t xml:space="preserve">8 </w:t>
      </w:r>
      <w:r>
        <w:rPr>
          <w:b/>
        </w:rPr>
        <w:t xml:space="preserve">mars </w:t>
      </w:r>
      <w:r w:rsidR="00715F7E">
        <w:rPr>
          <w:b/>
        </w:rPr>
        <w:t>2012</w:t>
      </w:r>
      <w:r>
        <w:rPr>
          <w:b/>
        </w:rPr>
        <w:t xml:space="preserve"> i Vinstaskolan</w:t>
      </w:r>
      <w:r w:rsidR="00590ABC">
        <w:rPr>
          <w:b/>
        </w:rPr>
        <w:t xml:space="preserve">s </w:t>
      </w:r>
      <w:r w:rsidR="00962706">
        <w:rPr>
          <w:b/>
        </w:rPr>
        <w:t>matsal</w:t>
      </w:r>
      <w:r>
        <w:rPr>
          <w:b/>
        </w:rPr>
        <w:t>.</w:t>
      </w:r>
    </w:p>
    <w:p w:rsidR="006165E0" w:rsidRDefault="003D2DC5" w:rsidP="006165E0">
      <w:pPr>
        <w:tabs>
          <w:tab w:val="left" w:pos="1584"/>
        </w:tabs>
        <w:jc w:val="both"/>
      </w:pPr>
      <w:r>
        <w:t>Närvarande:</w:t>
      </w:r>
      <w:r w:rsidR="00FF5E77">
        <w:t xml:space="preserve"> </w:t>
      </w:r>
      <w:r w:rsidR="00A0726C">
        <w:t>17</w:t>
      </w:r>
      <w:r>
        <w:t xml:space="preserve"> 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 fastigheterna Gränsv</w:t>
      </w:r>
      <w:r w:rsidR="00D27FCF">
        <w:t>ägen</w:t>
      </w:r>
      <w:r>
        <w:t xml:space="preserve"> </w:t>
      </w:r>
      <w:r w:rsidR="00F12E81">
        <w:t xml:space="preserve">260, </w:t>
      </w:r>
      <w:r w:rsidR="00A0726C">
        <w:t>280, 284, 290, 294, 30</w:t>
      </w:r>
      <w:r w:rsidR="0091672B">
        <w:t xml:space="preserve">8, </w:t>
      </w:r>
      <w:r w:rsidR="00A0726C">
        <w:t>328</w:t>
      </w:r>
      <w:r w:rsidR="00AE0005">
        <w:t xml:space="preserve">, </w:t>
      </w:r>
    </w:p>
    <w:p w:rsidR="00454B3C" w:rsidRDefault="00A0726C" w:rsidP="006165E0">
      <w:pPr>
        <w:tabs>
          <w:tab w:val="left" w:pos="1584"/>
        </w:tabs>
        <w:jc w:val="both"/>
      </w:pPr>
      <w:r>
        <w:t>338, 340, 350, 360, 370, 380, 382, 384, 388, 408</w:t>
      </w:r>
      <w:r w:rsidR="0073578F">
        <w:t xml:space="preserve"> (t.o.m. §13och fr.o.m. §23)</w:t>
      </w:r>
      <w:r>
        <w:t>.</w:t>
      </w:r>
    </w:p>
    <w:p w:rsidR="00E95372" w:rsidRDefault="00E95372" w:rsidP="006165E0">
      <w:pPr>
        <w:tabs>
          <w:tab w:val="left" w:pos="15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410"/>
        <w:gridCol w:w="6238"/>
      </w:tblGrid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E95372" w:rsidP="00E95372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1584"/>
              </w:tabs>
              <w:ind w:left="214" w:hanging="568"/>
              <w:jc w:val="right"/>
              <w:rPr>
                <w:b/>
              </w:rPr>
            </w:pPr>
            <w:r>
              <w:rPr>
                <w:b/>
              </w:rPr>
              <w:t>1.§</w:t>
            </w:r>
          </w:p>
        </w:tc>
        <w:tc>
          <w:tcPr>
            <w:tcW w:w="9648" w:type="dxa"/>
            <w:gridSpan w:val="2"/>
          </w:tcPr>
          <w:p w:rsidR="003D2DC5" w:rsidRDefault="003D2DC5" w:rsidP="003932F8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Öppnande.</w:t>
            </w:r>
          </w:p>
        </w:tc>
      </w:tr>
      <w:tr w:rsidR="003932F8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Default="003932F8" w:rsidP="003932F8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932F8" w:rsidRDefault="003932F8" w:rsidP="003932F8">
            <w:pPr>
              <w:tabs>
                <w:tab w:val="left" w:pos="1584"/>
              </w:tabs>
            </w:pPr>
            <w:r>
              <w:t>Ordförande Lisbeth Gunnarsson hälsade välkommen och förklarade stämman öppnad.</w:t>
            </w:r>
          </w:p>
          <w:p w:rsidR="003932F8" w:rsidRDefault="003932F8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Mötets behörighet.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Stämman beslöt att mötet var behörigen utlyst.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röstlängd.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Mötet beslöt att upprätta röstlängden enligt närvarolistan.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dagordning.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Dagordningen fastställdes.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mötesordförande.</w:t>
            </w:r>
            <w:r w:rsidR="00FB600E">
              <w:rPr>
                <w:b/>
              </w:rPr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Till mötesordförande utsågs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C27761">
                <w:t>Robert Leonardi</w:t>
              </w:r>
            </w:smartTag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mötessekreterare.</w:t>
            </w:r>
            <w:r w:rsidR="00FB600E">
              <w:rPr>
                <w:b/>
              </w:rPr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Till mötessekreterare utsågs Mats Lannvik.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</w:rPr>
                <w:t>2 st</w:t>
              </w:r>
            </w:smartTag>
            <w:r>
              <w:rPr>
                <w:b/>
              </w:rPr>
              <w:t xml:space="preserve"> protokolljusterare och tillika rösträknare.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6E627B" w:rsidRPr="00BA3A21" w:rsidRDefault="003D2DC5" w:rsidP="006E627B">
            <w:pPr>
              <w:tabs>
                <w:tab w:val="left" w:pos="1584"/>
              </w:tabs>
            </w:pPr>
            <w:r>
              <w:t xml:space="preserve">Mötet beslöt utse </w:t>
            </w:r>
            <w:r w:rsidR="00A0726C">
              <w:t>Stina Grahn</w:t>
            </w:r>
            <w:r>
              <w:t xml:space="preserve"> (</w:t>
            </w:r>
            <w:r w:rsidR="00A0726C">
              <w:t>382</w:t>
            </w:r>
            <w:r>
              <w:t xml:space="preserve">) och </w:t>
            </w:r>
            <w:r w:rsidR="00F63434">
              <w:t>Elin Env</w:t>
            </w:r>
            <w:r w:rsidR="00A0726C">
              <w:t>all</w:t>
            </w:r>
            <w:r w:rsidR="006E627B">
              <w:rPr>
                <w:b/>
              </w:rPr>
              <w:t xml:space="preserve"> </w:t>
            </w:r>
            <w:r w:rsidR="006E627B">
              <w:t>(</w:t>
            </w:r>
            <w:r w:rsidR="00A0726C">
              <w:t>338</w:t>
            </w:r>
            <w:r w:rsidR="006E627B">
              <w:t>)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Verksamhetsberättelse </w:t>
            </w:r>
            <w:r w:rsidR="00A0726C">
              <w:rPr>
                <w:b/>
              </w:rPr>
              <w:t>2011</w:t>
            </w:r>
            <w:r w:rsidR="000A14F4">
              <w:rPr>
                <w:b/>
              </w:rPr>
              <w:t>-2012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Stämman beslöt</w:t>
            </w:r>
            <w:r w:rsidR="00675217">
              <w:t xml:space="preserve"> </w:t>
            </w:r>
            <w:r w:rsidR="002C7C86">
              <w:t xml:space="preserve">att godkänna </w:t>
            </w:r>
            <w:r>
              <w:t xml:space="preserve">verksamhetsberättelsen </w:t>
            </w:r>
            <w:r w:rsidR="002C7C86">
              <w:t xml:space="preserve">och lägga den </w:t>
            </w:r>
            <w:r w:rsidR="00675217">
              <w:t>till handlingarna</w:t>
            </w:r>
            <w:r>
              <w:t>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Bokslut </w:t>
            </w:r>
            <w:r w:rsidR="00A0726C">
              <w:rPr>
                <w:b/>
              </w:rPr>
              <w:t>2011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Stämman beslöt fastställa bokslut enligt styrelsens förslag.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Revisionsberättelse.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Stämman beslöt </w:t>
            </w:r>
            <w:r w:rsidR="00675217">
              <w:t>att lägga</w:t>
            </w:r>
            <w:r>
              <w:t xml:space="preserve"> revisionsberättelsen</w:t>
            </w:r>
            <w:r w:rsidR="00675217">
              <w:t xml:space="preserve"> till handlingarna.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Ansvarsfrihet.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825C13" w:rsidRDefault="00825C13">
            <w:pPr>
              <w:tabs>
                <w:tab w:val="left" w:pos="1584"/>
              </w:tabs>
              <w:jc w:val="right"/>
              <w:rPr>
                <w:b/>
              </w:rPr>
            </w:pPr>
          </w:p>
          <w:p w:rsidR="00825C13" w:rsidRDefault="00825C13" w:rsidP="00825C13"/>
          <w:p w:rsidR="003D2DC5" w:rsidRPr="00825C13" w:rsidRDefault="00825C13" w:rsidP="00825C1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t>Stämman beslöt bevilja avgående styrelsen ansvarsfrihet.</w:t>
            </w:r>
          </w:p>
          <w:p w:rsidR="00825C13" w:rsidRDefault="00825C13">
            <w:pPr>
              <w:tabs>
                <w:tab w:val="left" w:pos="1584"/>
              </w:tabs>
            </w:pPr>
          </w:p>
          <w:p w:rsidR="00825C13" w:rsidRDefault="00825C13">
            <w:pPr>
              <w:tabs>
                <w:tab w:val="left" w:pos="1584"/>
              </w:tabs>
              <w:rPr>
                <w:b/>
              </w:rPr>
            </w:pPr>
            <w:r w:rsidRPr="00825C13">
              <w:rPr>
                <w:b/>
              </w:rPr>
              <w:t>Trädgårdsskötsel på entreprenad</w:t>
            </w:r>
          </w:p>
          <w:p w:rsidR="00825C13" w:rsidRPr="00825C13" w:rsidRDefault="008C0F5A">
            <w:pPr>
              <w:tabs>
                <w:tab w:val="left" w:pos="1584"/>
              </w:tabs>
            </w:pPr>
            <w:r>
              <w:t xml:space="preserve">Förslaget återremitterades till styrelsen med uppdrag att försöka få ner kostnaderna för </w:t>
            </w:r>
            <w:r w:rsidR="0073578F">
              <w:t>detta inom gällande budgetramar och därefter teckna kontrakt.</w:t>
            </w:r>
          </w:p>
          <w:p w:rsidR="00384A27" w:rsidRDefault="00384A27">
            <w:pPr>
              <w:tabs>
                <w:tab w:val="left" w:pos="1584"/>
              </w:tabs>
            </w:pPr>
          </w:p>
        </w:tc>
      </w:tr>
      <w:tr w:rsidR="00FB57BE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FB57BE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FB57BE" w:rsidRDefault="00FB57BE" w:rsidP="00FB57BE">
            <w:pPr>
              <w:tabs>
                <w:tab w:val="left" w:pos="1584"/>
              </w:tabs>
              <w:rPr>
                <w:b/>
              </w:rPr>
            </w:pPr>
            <w:r w:rsidRPr="00FB57BE">
              <w:rPr>
                <w:b/>
              </w:rPr>
              <w:t>Verksamhetsplan</w:t>
            </w:r>
          </w:p>
          <w:p w:rsidR="000E7AE6" w:rsidRDefault="00FB57BE" w:rsidP="00FB57BE">
            <w:pPr>
              <w:tabs>
                <w:tab w:val="left" w:pos="1584"/>
              </w:tabs>
            </w:pPr>
            <w:r>
              <w:t>Stämman beslöt att godkänna verksamhetsplanen</w:t>
            </w:r>
            <w:r w:rsidR="008C0F5A">
              <w:t xml:space="preserve"> med ändring av punkt 2 som återremitterades till styrelsen.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 xml:space="preserve">Skötsel av området genom vår- och höststädning då samtliga hushåll förväntas delta. Under 2012 sker vårstädningen den 21 april och höststädningen den 20 oktober. Vårstädningen 2013 sker den 20 april. 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>Lägga ut trädgårdsskötseln på entreprenad vilket innebär att trådgårdsgrupperna upphör.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>Hantera underhåll och reparationsarbeten av gemensamhetsanläggningen i första hand via aktivitetsdagar inom föreningen.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>Arbeta för att föreningen skall vara delaktig i samhällets informationsteknologiska utveckling avseende tele, television, data och annan etermedia.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lastRenderedPageBreak/>
              <w:t>Arbeta för förbättringar av sophanteringen.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>Verka för att förhindra onödig bilkörning, fortkörning och felaktig parkering. I första hand genom påverkan på medlemmar/fordonsägare och i andra hand genom att se över förutsättningarna att införa avgifter vid regelbrott.</w:t>
            </w:r>
          </w:p>
          <w:p w:rsidR="008C0F5A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 xml:space="preserve">Undersöka intresset till möjlighet för föreningens medlemmar att hyra gästparkeringsplatserna. </w:t>
            </w:r>
          </w:p>
          <w:p w:rsidR="006E627B" w:rsidRPr="008C0F5A" w:rsidRDefault="008C0F5A" w:rsidP="008C0F5A">
            <w:pPr>
              <w:numPr>
                <w:ilvl w:val="0"/>
                <w:numId w:val="4"/>
              </w:numPr>
            </w:pPr>
            <w:r w:rsidRPr="008C0F5A">
              <w:t>Ansvara för övrigt löpande underhåll på samfällighetens anläggning</w:t>
            </w:r>
            <w:r w:rsidR="006E627B" w:rsidRPr="008C0F5A">
              <w:t>.</w:t>
            </w:r>
          </w:p>
          <w:p w:rsidR="00707CE7" w:rsidRPr="00FB57BE" w:rsidRDefault="00707CE7" w:rsidP="00FB57BE">
            <w:pPr>
              <w:tabs>
                <w:tab w:val="left" w:pos="1584"/>
              </w:tabs>
            </w:pPr>
          </w:p>
        </w:tc>
      </w:tr>
      <w:tr w:rsidR="00FB57BE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18335C">
            <w:pPr>
              <w:tabs>
                <w:tab w:val="left" w:pos="1584"/>
              </w:tabs>
              <w:ind w:left="360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84A27" w:rsidP="003932F8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63052">
            <w:pPr>
              <w:tabs>
                <w:tab w:val="left" w:pos="1584"/>
              </w:tabs>
            </w:pPr>
            <w:r>
              <w:rPr>
                <w:b/>
              </w:rPr>
              <w:t>Förslag till nedsättning av avgifte</w:t>
            </w:r>
            <w:r w:rsidR="000E7AE6">
              <w:rPr>
                <w:b/>
              </w:rPr>
              <w:t>r</w:t>
            </w:r>
            <w:r>
              <w:rPr>
                <w:b/>
              </w:rPr>
              <w:t xml:space="preserve"> för föreningsuppdrag</w:t>
            </w:r>
            <w:r w:rsidR="003D2DC5">
              <w:rPr>
                <w:b/>
              </w:rPr>
              <w:t>.</w:t>
            </w:r>
          </w:p>
          <w:p w:rsidR="00363052" w:rsidRDefault="00363052">
            <w:pPr>
              <w:tabs>
                <w:tab w:val="left" w:pos="1584"/>
              </w:tabs>
              <w:rPr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Mötesordförande stämma 20</w:t>
            </w:r>
            <w:r>
              <w:t>13</w:t>
            </w:r>
            <w:r w:rsidRPr="00B87F89">
              <w:tab/>
              <w:t>500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Mötessekreterare stämma 20</w:t>
            </w:r>
            <w:r>
              <w:t>13</w:t>
            </w:r>
            <w:r w:rsidRPr="00B87F89">
              <w:tab/>
              <w:t>500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Valberedning 20</w:t>
            </w:r>
            <w:r>
              <w:t>12</w:t>
            </w:r>
            <w:r w:rsidRPr="00B87F89">
              <w:t>–20</w:t>
            </w:r>
            <w:r>
              <w:t>13</w:t>
            </w:r>
            <w:r w:rsidRPr="00B87F89">
              <w:tab/>
              <w:t>750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Styrelseordförande</w:t>
            </w:r>
            <w:r w:rsidRPr="00B87F89">
              <w:tab/>
            </w:r>
            <w:r>
              <w:t>6 0</w:t>
            </w:r>
            <w:r w:rsidRPr="00B87F89">
              <w:t>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Kassör</w:t>
            </w:r>
            <w:r w:rsidRPr="00B87F89">
              <w:tab/>
            </w:r>
            <w:r>
              <w:t>4 0</w:t>
            </w:r>
            <w:r w:rsidRPr="00B87F89">
              <w:t>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Styrelsens sekreterare</w:t>
            </w:r>
            <w:r w:rsidRPr="00B87F89">
              <w:tab/>
            </w:r>
            <w:r>
              <w:t>3 0</w:t>
            </w:r>
            <w:r w:rsidRPr="00B87F89">
              <w:t>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Ledamot och aktiv suppleant</w:t>
            </w:r>
            <w:r w:rsidRPr="00B87F89">
              <w:tab/>
            </w:r>
            <w:r>
              <w:t>2 0</w:t>
            </w:r>
            <w:r w:rsidRPr="00B87F89">
              <w:t>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Deltagande vid styrelsemöte per gång</w:t>
            </w:r>
            <w:r w:rsidRPr="00B87F89">
              <w:tab/>
            </w:r>
            <w:r>
              <w:t>4</w:t>
            </w:r>
            <w:r w:rsidRPr="00B87F89">
              <w:t>00 kr</w:t>
            </w:r>
          </w:p>
          <w:p w:rsidR="00DB5429" w:rsidRPr="00B87F8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Revisorer</w:t>
            </w:r>
            <w:r w:rsidRPr="00B87F89">
              <w:tab/>
            </w:r>
            <w:r>
              <w:t>80</w:t>
            </w:r>
            <w:r w:rsidRPr="00B87F89">
              <w:t>0 kr</w:t>
            </w:r>
          </w:p>
          <w:p w:rsidR="00DB5429" w:rsidRDefault="00DB5429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 w:rsidRPr="00B87F89">
              <w:t>Ansvarig för undercentral</w:t>
            </w:r>
            <w:r w:rsidRPr="00B87F89">
              <w:tab/>
              <w:t>1 500 kr</w:t>
            </w:r>
          </w:p>
          <w:p w:rsidR="009F45C5" w:rsidRDefault="009F45C5" w:rsidP="002C7C86">
            <w:pPr>
              <w:pStyle w:val="Formatmall2"/>
              <w:numPr>
                <w:ilvl w:val="0"/>
                <w:numId w:val="5"/>
              </w:numPr>
              <w:tabs>
                <w:tab w:val="clear" w:pos="427"/>
                <w:tab w:val="left" w:pos="80"/>
                <w:tab w:val="decimal" w:pos="7877"/>
              </w:tabs>
            </w:pPr>
            <w:r>
              <w:t>Ansvarig för TV-anläggning</w:t>
            </w:r>
            <w:r w:rsidR="002C7C86">
              <w:tab/>
            </w:r>
            <w:r>
              <w:t>1</w:t>
            </w:r>
            <w:r w:rsidR="002C7C86">
              <w:t> </w:t>
            </w:r>
            <w:r>
              <w:t>500 kr</w:t>
            </w:r>
          </w:p>
          <w:p w:rsidR="00DB5429" w:rsidRPr="00707CE7" w:rsidRDefault="009F45C5" w:rsidP="002C7C86">
            <w:pPr>
              <w:tabs>
                <w:tab w:val="left" w:pos="80"/>
                <w:tab w:val="num" w:pos="720"/>
                <w:tab w:val="decimal" w:pos="7877"/>
              </w:tabs>
              <w:ind w:left="360"/>
              <w:rPr>
                <w:szCs w:val="24"/>
              </w:rPr>
            </w:pPr>
            <w:r>
              <w:t>l)</w:t>
            </w:r>
            <w:r w:rsidR="002C7C86">
              <w:tab/>
            </w:r>
            <w:r>
              <w:t>Ansvarig för bredbandsanläggning</w:t>
            </w:r>
            <w:r w:rsidR="002C7C86">
              <w:tab/>
            </w:r>
            <w:r>
              <w:t>1 500 kr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932F8" w:rsidRDefault="003932F8" w:rsidP="00707CE7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 xml:space="preserve">Fastställande av </w:t>
            </w:r>
            <w:r w:rsidR="00962F02">
              <w:rPr>
                <w:b/>
              </w:rPr>
              <w:t>budget</w:t>
            </w:r>
            <w:r w:rsidR="00A93389">
              <w:rPr>
                <w:b/>
              </w:rPr>
              <w:t xml:space="preserve"> 2012</w:t>
            </w:r>
          </w:p>
          <w:p w:rsidR="00847903" w:rsidRDefault="00847903" w:rsidP="00847903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DE6600" w:rsidRDefault="00DE6600" w:rsidP="00847903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tbl>
            <w:tblPr>
              <w:tblW w:w="99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5"/>
              <w:gridCol w:w="1474"/>
              <w:gridCol w:w="567"/>
              <w:gridCol w:w="2835"/>
              <w:gridCol w:w="2169"/>
            </w:tblGrid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2169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 xml:space="preserve">1 </w:t>
                  </w:r>
                  <w:r>
                    <w:rPr>
                      <w:rFonts w:ascii="Arial" w:hAnsi="Arial" w:cs="Arial"/>
                      <w:sz w:val="20"/>
                    </w:rPr>
                    <w:t>777 500</w:t>
                  </w: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Fjärrvärme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10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Ränteintäkter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1 000</w:t>
                  </w: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Vatten/Avlopp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16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5D08E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500</w:t>
                  </w: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Bredband</w:t>
                  </w:r>
                  <w:r>
                    <w:rPr>
                      <w:rFonts w:ascii="Arial" w:hAnsi="Arial" w:cs="Arial"/>
                      <w:sz w:val="20"/>
                    </w:rPr>
                    <w:t>sanläggning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0 000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4" w:type="dxa"/>
                  <w:vAlign w:val="bottom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Internet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75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TV-anläggning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65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Reparation 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50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Sophämtning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118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Styrelse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43 800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Administration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15 000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Övrigt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20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Snöröjning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80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Trädgård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190 000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DE6600" w:rsidRPr="005D08E9" w:rsidRDefault="00DE6600" w:rsidP="007D73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</w:t>
                  </w:r>
                </w:p>
              </w:tc>
              <w:tc>
                <w:tcPr>
                  <w:tcW w:w="2169" w:type="dxa"/>
                  <w:vAlign w:val="bottom"/>
                </w:tcPr>
                <w:p w:rsidR="00DE6600" w:rsidRPr="005D08E9" w:rsidRDefault="00DE6600" w:rsidP="007D73AF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120 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000</w:t>
                  </w:r>
                </w:p>
              </w:tc>
            </w:tr>
            <w:tr w:rsidR="00DE6600" w:rsidRPr="005D08E9" w:rsidTr="007D73AF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513"/>
              </w:trPr>
              <w:tc>
                <w:tcPr>
                  <w:tcW w:w="2915" w:type="dxa"/>
                </w:tcPr>
                <w:p w:rsidR="00DE6600" w:rsidRPr="005D08E9" w:rsidRDefault="00DE6600" w:rsidP="007D73AF">
                  <w:pPr>
                    <w:pStyle w:val="Rubrik4"/>
                    <w:spacing w:before="0" w:after="0"/>
                    <w:rPr>
                      <w:rFonts w:ascii="Arial" w:hAnsi="Arial" w:cs="Arial"/>
                      <w:bCs w:val="0"/>
                      <w:color w:val="000000"/>
                      <w:sz w:val="20"/>
                      <w:szCs w:val="20"/>
                    </w:rPr>
                  </w:pPr>
                  <w:r w:rsidRPr="005D08E9">
                    <w:rPr>
                      <w:rFonts w:ascii="Arial" w:hAnsi="Arial"/>
                      <w:bCs w:val="0"/>
                      <w:color w:val="000000"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474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</w:rPr>
                    <w:t>1 785 000</w:t>
                  </w:r>
                </w:p>
              </w:tc>
              <w:tc>
                <w:tcPr>
                  <w:tcW w:w="567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DE6600" w:rsidRPr="005D08E9" w:rsidRDefault="00DE6600" w:rsidP="007D73AF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DE6600" w:rsidRPr="005D08E9" w:rsidRDefault="00DE6600" w:rsidP="007D73AF">
                  <w:pPr>
                    <w:ind w:right="453"/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1 851 800</w:t>
                  </w:r>
                </w:p>
              </w:tc>
            </w:tr>
          </w:tbl>
          <w:p w:rsidR="003932F8" w:rsidRDefault="003932F8" w:rsidP="003932F8">
            <w:pPr>
              <w:tabs>
                <w:tab w:val="left" w:pos="1584"/>
              </w:tabs>
            </w:pPr>
          </w:p>
        </w:tc>
      </w:tr>
      <w:tr w:rsidR="00EC77DF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Default="00EC77DF" w:rsidP="00EC77DF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EC77DF" w:rsidRDefault="00EC77DF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</w:p>
          <w:p w:rsidR="00EC77DF" w:rsidRPr="009009DA" w:rsidRDefault="00EC77DF" w:rsidP="00EC77DF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150 000 kronor i fonderade medel. Bufferten tillåts användas för tillfälligt behov av finansiering av löpande räkning, om annan likviditet för tillfället saknas.</w:t>
            </w:r>
          </w:p>
          <w:p w:rsidR="00EC77DF" w:rsidRDefault="00EC77DF" w:rsidP="00EC77DF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922CD3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Default="00922CD3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  <w:p w:rsidR="00922CD3" w:rsidRDefault="00922CD3" w:rsidP="00922CD3">
            <w:pPr>
              <w:tabs>
                <w:tab w:val="left" w:pos="1584"/>
              </w:tabs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922CD3" w:rsidRDefault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</w:t>
            </w:r>
            <w:r w:rsidR="00884058">
              <w:rPr>
                <w:b/>
              </w:rPr>
              <w:t>slängd för perioden 1 april 20</w:t>
            </w:r>
            <w:r w:rsidR="00F72703">
              <w:rPr>
                <w:b/>
              </w:rPr>
              <w:t>12</w:t>
            </w:r>
            <w:r w:rsidR="008B12D1">
              <w:rPr>
                <w:b/>
              </w:rPr>
              <w:t>–</w:t>
            </w:r>
            <w:r w:rsidR="00884058">
              <w:rPr>
                <w:b/>
              </w:rPr>
              <w:t>31 mars 20</w:t>
            </w:r>
            <w:r w:rsidR="00F72703">
              <w:rPr>
                <w:b/>
              </w:rPr>
              <w:t>13</w:t>
            </w:r>
          </w:p>
          <w:p w:rsidR="00EC0B3B" w:rsidRPr="00EC0B3B" w:rsidRDefault="00EC0B3B" w:rsidP="00EC0B3B">
            <w:pPr>
              <w:ind w:left="284"/>
              <w:rPr>
                <w:bCs/>
                <w:caps/>
                <w:szCs w:val="24"/>
              </w:rPr>
            </w:pPr>
          </w:p>
          <w:p w:rsidR="003F5ACC" w:rsidRDefault="003F5ACC" w:rsidP="003F5ACC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I Sigfasts samfällighetsförening ingår fastigheterna </w:t>
            </w:r>
            <w:r w:rsidRPr="005D08E9">
              <w:rPr>
                <w:b/>
                <w:bCs/>
                <w:sz w:val="22"/>
                <w:szCs w:val="22"/>
              </w:rPr>
              <w:t>Sigfast 5–65</w:t>
            </w:r>
            <w:r w:rsidRPr="005D08E9">
              <w:rPr>
                <w:bCs/>
                <w:sz w:val="22"/>
                <w:szCs w:val="22"/>
              </w:rPr>
              <w:t xml:space="preserve"> och </w:t>
            </w:r>
            <w:r w:rsidRPr="005D08E9">
              <w:rPr>
                <w:b/>
                <w:bCs/>
                <w:sz w:val="22"/>
                <w:szCs w:val="22"/>
              </w:rPr>
              <w:t>Holmbjörn 18–31</w:t>
            </w:r>
            <w:r w:rsidRPr="005D08E9">
              <w:rPr>
                <w:sz w:val="22"/>
                <w:szCs w:val="22"/>
              </w:rPr>
              <w:t>, d.v.s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 xml:space="preserve">Gränsvägen 258-316 </w:t>
            </w:r>
            <w:r>
              <w:rPr>
                <w:sz w:val="22"/>
                <w:szCs w:val="22"/>
              </w:rPr>
              <w:t xml:space="preserve">och </w:t>
            </w:r>
            <w:r w:rsidRPr="005D08E9">
              <w:rPr>
                <w:sz w:val="22"/>
                <w:szCs w:val="22"/>
              </w:rPr>
              <w:t>320-408.</w:t>
            </w:r>
          </w:p>
          <w:p w:rsidR="003F5ACC" w:rsidRDefault="003F5ACC" w:rsidP="003F5ACC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3F5ACC" w:rsidRDefault="003F5ACC" w:rsidP="003F5ACC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2B5269">
              <w:rPr>
                <w:bCs/>
                <w:sz w:val="22"/>
                <w:szCs w:val="22"/>
              </w:rPr>
              <w:t>Debiteringslängden</w:t>
            </w:r>
            <w:r w:rsidRPr="005D08E9">
              <w:rPr>
                <w:sz w:val="22"/>
                <w:szCs w:val="22"/>
              </w:rPr>
              <w:t xml:space="preserve"> framlades på stämman och fastställdes (bilaga 1).</w:t>
            </w:r>
          </w:p>
          <w:p w:rsidR="003F5ACC" w:rsidRPr="005D08E9" w:rsidRDefault="003F5ACC" w:rsidP="003F5ACC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0A14F4" w:rsidRDefault="000A14F4" w:rsidP="000A14F4">
            <w:pPr>
              <w:rPr>
                <w:bCs/>
                <w:szCs w:val="24"/>
              </w:rPr>
            </w:pPr>
            <w:r w:rsidRPr="00EC0B3B">
              <w:rPr>
                <w:bCs/>
                <w:szCs w:val="24"/>
              </w:rPr>
              <w:t xml:space="preserve">För täckande av föreningens kostnader uttaxeras per månad och medlemshushåll bidrag om </w:t>
            </w:r>
          </w:p>
          <w:p w:rsidR="003F5ACC" w:rsidRPr="005D08E9" w:rsidRDefault="000A14F4" w:rsidP="000A14F4">
            <w:pPr>
              <w:tabs>
                <w:tab w:val="left" w:pos="1584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szCs w:val="24"/>
              </w:rPr>
              <w:t>2 0</w:t>
            </w:r>
            <w:r w:rsidRPr="00EC0B3B">
              <w:rPr>
                <w:b/>
                <w:bCs/>
                <w:szCs w:val="24"/>
              </w:rPr>
              <w:t>00 kronor</w:t>
            </w:r>
            <w:r w:rsidRPr="00EC0B3B">
              <w:rPr>
                <w:bCs/>
                <w:szCs w:val="24"/>
              </w:rPr>
              <w:t xml:space="preserve"> under perioden 1 april 20</w:t>
            </w:r>
            <w:r w:rsidRPr="00EC0B3B">
              <w:rPr>
                <w:bCs/>
                <w:caps/>
                <w:szCs w:val="24"/>
              </w:rPr>
              <w:t>1</w:t>
            </w:r>
            <w:r>
              <w:rPr>
                <w:bCs/>
                <w:caps/>
                <w:szCs w:val="24"/>
              </w:rPr>
              <w:t>2</w:t>
            </w:r>
            <w:r w:rsidRPr="00EC0B3B">
              <w:rPr>
                <w:bCs/>
                <w:szCs w:val="24"/>
              </w:rPr>
              <w:t>–31 mars 20</w:t>
            </w:r>
            <w:r w:rsidRPr="00EC0B3B">
              <w:rPr>
                <w:bCs/>
                <w:caps/>
                <w:szCs w:val="24"/>
              </w:rPr>
              <w:t>1</w:t>
            </w:r>
            <w:r>
              <w:rPr>
                <w:bCs/>
                <w:caps/>
                <w:szCs w:val="24"/>
              </w:rPr>
              <w:t>3</w:t>
            </w:r>
            <w:r w:rsidRPr="00EC0B3B">
              <w:rPr>
                <w:bCs/>
                <w:szCs w:val="24"/>
              </w:rPr>
              <w:t xml:space="preserve">. </w:t>
            </w:r>
            <w:r w:rsidR="003F5ACC" w:rsidRPr="005D08E9">
              <w:rPr>
                <w:bCs/>
                <w:sz w:val="22"/>
                <w:szCs w:val="22"/>
              </w:rPr>
              <w:t>Sam</w:t>
            </w:r>
            <w:r w:rsidR="003F5ACC" w:rsidRPr="005D08E9">
              <w:rPr>
                <w:sz w:val="22"/>
                <w:szCs w:val="22"/>
              </w:rPr>
              <w:t xml:space="preserve">manlagt uttaxeras därmed totalt </w:t>
            </w:r>
            <w:r w:rsidR="003F5ACC" w:rsidRPr="000A14F4">
              <w:rPr>
                <w:b/>
                <w:sz w:val="22"/>
                <w:szCs w:val="22"/>
              </w:rPr>
              <w:t>1 800 000,</w:t>
            </w:r>
            <w:r w:rsidR="003F5ACC" w:rsidRPr="005D08E9">
              <w:rPr>
                <w:sz w:val="22"/>
                <w:szCs w:val="22"/>
              </w:rPr>
              <w:t xml:space="preserve"> fördelat lika på samtliga i föreningen ingående fastigheter.</w:t>
            </w:r>
          </w:p>
          <w:p w:rsidR="003F5ACC" w:rsidRPr="005D08E9" w:rsidRDefault="003F5ACC" w:rsidP="003F5ACC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3F5ACC" w:rsidRPr="005D08E9" w:rsidRDefault="003F5ACC" w:rsidP="003F5ACC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Betalning sker i efterskott, senast den sista dagen i respektive månad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Inbetald månadsavgift skall anses avse betalning av senast förfallna, icke betalda avgift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Avgiften inbetalas till föreningens plusgirokonto</w:t>
            </w:r>
            <w:r>
              <w:rPr>
                <w:sz w:val="22"/>
                <w:szCs w:val="22"/>
              </w:rPr>
              <w:br/>
            </w:r>
            <w:r w:rsidRPr="003F5ACC">
              <w:rPr>
                <w:b/>
                <w:sz w:val="22"/>
                <w:szCs w:val="22"/>
              </w:rPr>
              <w:t>625 14 97–1</w:t>
            </w:r>
            <w:r w:rsidRPr="005D08E9">
              <w:rPr>
                <w:sz w:val="22"/>
                <w:szCs w:val="22"/>
              </w:rPr>
              <w:t xml:space="preserve"> utan avisering</w:t>
            </w:r>
            <w:r>
              <w:rPr>
                <w:sz w:val="22"/>
                <w:szCs w:val="22"/>
              </w:rPr>
              <w:t>.</w:t>
            </w:r>
          </w:p>
          <w:p w:rsidR="003F5ACC" w:rsidRPr="005D08E9" w:rsidRDefault="003F5ACC" w:rsidP="003F5ACC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D10CE4" w:rsidRDefault="003F5ACC" w:rsidP="003F5ACC">
            <w:pPr>
              <w:rPr>
                <w:b/>
              </w:rPr>
            </w:pPr>
            <w:r w:rsidRPr="005D08E9">
              <w:rPr>
                <w:sz w:val="22"/>
                <w:szCs w:val="22"/>
              </w:rPr>
              <w:t>Förseningsavgift utgår sextio dagar efter förfallodatum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Förseningsavgiften är 100 kronor plus</w:t>
            </w:r>
            <w:r w:rsidRPr="005D08E9">
              <w:rPr>
                <w:sz w:val="22"/>
                <w:szCs w:val="22"/>
              </w:rPr>
              <w:br/>
              <w:t>1 % månatlig ränta på avgiftsbeloppet per påbörjad månad</w:t>
            </w:r>
            <w:r>
              <w:rPr>
                <w:sz w:val="22"/>
                <w:szCs w:val="22"/>
              </w:rPr>
              <w:t>.</w:t>
            </w:r>
            <w:r w:rsidRPr="005D08E9">
              <w:rPr>
                <w:sz w:val="22"/>
                <w:szCs w:val="22"/>
              </w:rPr>
              <w:t>30 dagars försening medför påm</w:t>
            </w:r>
            <w:r w:rsidRPr="005D08E9">
              <w:rPr>
                <w:bCs/>
                <w:sz w:val="22"/>
                <w:szCs w:val="22"/>
              </w:rPr>
              <w:t>innelse med 50 kr i avgift.</w:t>
            </w:r>
            <w:r>
              <w:rPr>
                <w:b/>
              </w:rPr>
              <w:t xml:space="preserve"> </w:t>
            </w:r>
          </w:p>
        </w:tc>
      </w:tr>
      <w:tr w:rsidR="00F17C51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17C51" w:rsidRDefault="00F17C51" w:rsidP="00F17C51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F17C51" w:rsidRDefault="00F17C51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ordförande för samfälligheten.</w:t>
            </w:r>
            <w:r w:rsidR="00FB600E">
              <w:t xml:space="preserve"> 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r w:rsidR="00D10CE4">
              <w:rPr>
                <w:b/>
              </w:rPr>
              <w:t xml:space="preserve">Lisbeth Gunnarsson </w:t>
            </w:r>
            <w:r w:rsidR="00D10CE4" w:rsidRPr="00D10CE4">
              <w:t>(294)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 w:rsidP="00A06DEF">
            <w:pPr>
              <w:tabs>
                <w:tab w:val="left" w:pos="1584"/>
              </w:tabs>
            </w:pPr>
            <w:r>
              <w:rPr>
                <w:b/>
              </w:rPr>
              <w:t>Val av 2 ordinarie ledamöter på 2 år.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smartTag w:uri="urn:schemas-microsoft-com:office:smarttags" w:element="PersonName">
              <w:smartTagPr>
                <w:attr w:name="ProductID" w:val="Carina Ekstr￶m"/>
              </w:smartTagPr>
              <w:r w:rsidR="006912AE">
                <w:rPr>
                  <w:b/>
                </w:rPr>
                <w:t>Carina Ekström</w:t>
              </w:r>
            </w:smartTag>
            <w:r w:rsidR="00D10CE4">
              <w:rPr>
                <w:b/>
              </w:rPr>
              <w:t xml:space="preserve"> </w:t>
            </w:r>
            <w:r w:rsidR="00D10CE4">
              <w:t>(</w:t>
            </w:r>
            <w:r w:rsidR="00DE45F2">
              <w:t>32</w:t>
            </w:r>
            <w:r w:rsidR="00A06DEF">
              <w:t>4</w:t>
            </w:r>
            <w:r w:rsidR="00D10CE4">
              <w:t xml:space="preserve">) och </w:t>
            </w:r>
            <w:smartTag w:uri="urn:schemas-microsoft-com:office:smarttags" w:element="PersonName">
              <w:smartTagPr>
                <w:attr w:name="ProductID" w:val="Jan Bruhn"/>
              </w:smartTagPr>
              <w:r w:rsidR="00DE45F2">
                <w:rPr>
                  <w:b/>
                </w:rPr>
                <w:t>Jan Bruhn</w:t>
              </w:r>
            </w:smartTag>
            <w:r w:rsidR="00DE45F2">
              <w:t xml:space="preserve"> (384</w:t>
            </w:r>
            <w:r w:rsidR="00D10CE4">
              <w:t>)</w:t>
            </w:r>
          </w:p>
          <w:p w:rsidR="00EC77DF" w:rsidRDefault="00EC77DF" w:rsidP="00A06DE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5A087E">
            <w:pPr>
              <w:tabs>
                <w:tab w:val="left" w:pos="1584"/>
              </w:tabs>
            </w:pPr>
            <w:r>
              <w:rPr>
                <w:b/>
              </w:rPr>
              <w:t>Val av 2</w:t>
            </w:r>
            <w:r w:rsidR="003D2DC5">
              <w:rPr>
                <w:b/>
              </w:rPr>
              <w:t xml:space="preserve"> suppleanter på 1 år.</w:t>
            </w: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D2DC5" w:rsidRDefault="003D2DC5" w:rsidP="005A087E">
            <w:r>
              <w:t xml:space="preserve">Stämman beslöt att </w:t>
            </w:r>
            <w:r w:rsidRPr="006165E0">
              <w:rPr>
                <w:szCs w:val="24"/>
              </w:rPr>
              <w:t>välja</w:t>
            </w:r>
            <w:r w:rsidR="005A087E" w:rsidRPr="006165E0">
              <w:rPr>
                <w:rFonts w:ascii="Arial" w:hAnsi="Arial" w:cs="Arial"/>
                <w:szCs w:val="24"/>
              </w:rPr>
              <w:t xml:space="preserve"> </w:t>
            </w:r>
            <w:r w:rsidR="00DE45F2">
              <w:rPr>
                <w:b/>
                <w:szCs w:val="24"/>
              </w:rPr>
              <w:t>Yasin Erdal</w:t>
            </w:r>
            <w:r w:rsidR="00DE45F2">
              <w:t xml:space="preserve"> (29</w:t>
            </w:r>
            <w:r w:rsidR="005A087E">
              <w:t>0</w:t>
            </w:r>
            <w:r w:rsidR="00D10CE4">
              <w:t xml:space="preserve">) och </w:t>
            </w:r>
            <w:r w:rsidR="001C488D">
              <w:rPr>
                <w:b/>
              </w:rPr>
              <w:t>J</w:t>
            </w:r>
            <w:r w:rsidR="00DE45F2">
              <w:rPr>
                <w:b/>
              </w:rPr>
              <w:t>oh</w:t>
            </w:r>
            <w:r w:rsidR="001C488D">
              <w:rPr>
                <w:b/>
              </w:rPr>
              <w:t xml:space="preserve">an </w:t>
            </w:r>
            <w:r w:rsidR="00DE45F2">
              <w:rPr>
                <w:b/>
              </w:rPr>
              <w:t>Galmin</w:t>
            </w:r>
            <w:r w:rsidR="00D10CE4">
              <w:rPr>
                <w:b/>
              </w:rPr>
              <w:t xml:space="preserve"> </w:t>
            </w:r>
            <w:r w:rsidR="00DE45F2">
              <w:t>(340</w:t>
            </w:r>
            <w:r w:rsidR="00D10CE4">
              <w:t>)</w:t>
            </w:r>
          </w:p>
          <w:p w:rsidR="00EC77DF" w:rsidRPr="00D10CE4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revisorer.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Stämman beslöt att välja</w:t>
            </w:r>
            <w:r>
              <w:rPr>
                <w:b/>
              </w:rPr>
              <w:t xml:space="preserve"> </w:t>
            </w:r>
            <w:r w:rsidR="001C488D">
              <w:rPr>
                <w:b/>
              </w:rPr>
              <w:t>Per-Anders Persson</w:t>
            </w:r>
            <w:r>
              <w:rPr>
                <w:b/>
              </w:rPr>
              <w:t xml:space="preserve"> </w:t>
            </w:r>
            <w:r>
              <w:t>(3</w:t>
            </w:r>
            <w:r w:rsidR="001C488D">
              <w:t>2</w:t>
            </w:r>
            <w:r>
              <w:t xml:space="preserve">4) och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0E7AE6">
                <w:rPr>
                  <w:b/>
                </w:rPr>
                <w:t>Robert Leonardi</w:t>
              </w:r>
            </w:smartTag>
            <w:r>
              <w:rPr>
                <w:b/>
              </w:rPr>
              <w:t xml:space="preserve"> </w:t>
            </w:r>
            <w:r>
              <w:t>(3</w:t>
            </w:r>
            <w:r w:rsidR="000E7AE6">
              <w:t>50</w:t>
            </w:r>
            <w:r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pStyle w:val="Rubrik3"/>
            </w:pPr>
            <w:r>
              <w:t>Val av 1 revisorssuppleant.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1C488D">
                <w:rPr>
                  <w:b/>
                </w:rPr>
                <w:t>Mikael Petrén</w:t>
              </w:r>
            </w:smartTag>
            <w:r w:rsidR="00D10CE4">
              <w:rPr>
                <w:i/>
              </w:rPr>
              <w:t xml:space="preserve"> </w:t>
            </w:r>
            <w:r w:rsidR="00D10CE4" w:rsidRPr="000E7AE6">
              <w:t>(</w:t>
            </w:r>
            <w:r w:rsidR="001C488D">
              <w:t>292</w:t>
            </w:r>
            <w:r w:rsidR="00D10CE4" w:rsidRPr="000E7AE6"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pStyle w:val="Rubrik3"/>
            </w:pPr>
            <w:r>
              <w:t>Val av valberedning.</w:t>
            </w:r>
          </w:p>
          <w:p w:rsidR="003D2DC5" w:rsidRPr="00BA3A21" w:rsidRDefault="003D2DC5">
            <w:pPr>
              <w:tabs>
                <w:tab w:val="left" w:pos="1584"/>
              </w:tabs>
            </w:pPr>
            <w:r>
              <w:t>Stämman beslöt att välja</w:t>
            </w:r>
            <w:r w:rsidR="00D10CE4" w:rsidRPr="00D10CE4">
              <w:t xml:space="preserve"> </w:t>
            </w:r>
            <w:r w:rsidR="00DE45F2">
              <w:rPr>
                <w:b/>
              </w:rPr>
              <w:t>Andreas Nordlund</w:t>
            </w:r>
            <w:r w:rsidR="00D10CE4">
              <w:rPr>
                <w:b/>
              </w:rPr>
              <w:t xml:space="preserve"> </w:t>
            </w:r>
            <w:r w:rsidR="00A06DEF">
              <w:t>(3</w:t>
            </w:r>
            <w:r w:rsidR="00DE45F2">
              <w:t>0</w:t>
            </w:r>
            <w:r w:rsidR="00A06DEF">
              <w:t>8</w:t>
            </w:r>
            <w:r w:rsidR="00D10CE4">
              <w:t>)</w:t>
            </w:r>
            <w:r w:rsidR="00BA3A21">
              <w:t xml:space="preserve"> och </w:t>
            </w:r>
            <w:r w:rsidR="00BA3A21">
              <w:rPr>
                <w:b/>
              </w:rPr>
              <w:t xml:space="preserve">Lassad Ben Naceur </w:t>
            </w:r>
            <w:r w:rsidR="00BA3A21">
              <w:t>(260)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 avslutades.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Ordförande tackade för visat intresse och förklarade sammanträdet avslutat.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EC0B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2"/>
          </w:tcPr>
          <w:p w:rsidR="003D2DC5" w:rsidRDefault="003D2DC5">
            <w:r>
              <w:t xml:space="preserve">Vid protokollet; </w:t>
            </w:r>
            <w:r w:rsidR="00DE45F2">
              <w:t>2012-03-2</w:t>
            </w:r>
            <w:r w:rsidR="0070715E">
              <w:t>8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</w:t>
            </w:r>
            <w:r w:rsidR="00634FB1">
              <w:t>.......</w:t>
            </w:r>
            <w:r>
              <w:t>.</w:t>
            </w:r>
          </w:p>
          <w:p w:rsidR="003D2DC5" w:rsidRDefault="003D2DC5">
            <w:r>
              <w:t>Mats Lannvik</w:t>
            </w:r>
          </w:p>
        </w:tc>
        <w:tc>
          <w:tcPr>
            <w:tcW w:w="6238" w:type="dxa"/>
          </w:tcPr>
          <w:p w:rsidR="003D2DC5" w:rsidRDefault="00AE0171">
            <w:r>
              <w:t>Justerat 20</w:t>
            </w:r>
            <w:r w:rsidR="00DE45F2">
              <w:t>12-04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DE45F2">
            <w:smartTag w:uri="urn:schemas-microsoft-com:office:smarttags" w:element="PersonName">
              <w:smartTagPr>
                <w:attr w:name="ProductID" w:val="Robert Leonardi"/>
              </w:smartTagPr>
              <w:r>
                <w:t>Robert Leonardi</w:t>
              </w:r>
            </w:smartTag>
            <w:r>
              <w:t xml:space="preserve"> </w:t>
            </w:r>
            <w:r w:rsidR="00AE0171">
              <w:t>Ordförande</w:t>
            </w:r>
          </w:p>
          <w:p w:rsidR="000804F0" w:rsidRDefault="000804F0"/>
        </w:tc>
      </w:tr>
      <w:tr w:rsidR="003D2DC5" w:rsidTr="00EC0B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2"/>
          </w:tcPr>
          <w:p w:rsidR="003D2DC5" w:rsidRDefault="006A5840">
            <w:r>
              <w:t>Jus</w:t>
            </w:r>
            <w:r w:rsidR="00AE0171">
              <w:t xml:space="preserve">terat </w:t>
            </w:r>
            <w:r w:rsidR="00DE45F2">
              <w:t>2012-04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DE45F2" w:rsidP="00DE45F2">
            <w:r>
              <w:t>Stina Grahn</w:t>
            </w:r>
          </w:p>
        </w:tc>
        <w:tc>
          <w:tcPr>
            <w:tcW w:w="6238" w:type="dxa"/>
          </w:tcPr>
          <w:p w:rsidR="003D2DC5" w:rsidRDefault="00AE0171">
            <w:r>
              <w:t>Justerat 20</w:t>
            </w:r>
            <w:r w:rsidR="00DE45F2">
              <w:t>12-04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F63434">
            <w:r>
              <w:t>Elin Env</w:t>
            </w:r>
            <w:r w:rsidR="00DE45F2">
              <w:t>all</w:t>
            </w:r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D03576">
      <w:footerReference w:type="default" r:id="rId7"/>
      <w:footerReference w:type="first" r:id="rId8"/>
      <w:pgSz w:w="11907" w:h="16840" w:code="9"/>
      <w:pgMar w:top="567" w:right="425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C7" w:rsidRDefault="00F56DC7">
      <w:r>
        <w:separator/>
      </w:r>
    </w:p>
  </w:endnote>
  <w:endnote w:type="continuationSeparator" w:id="0">
    <w:p w:rsidR="00F56DC7" w:rsidRDefault="00F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F4" w:rsidRPr="00FA33E2" w:rsidRDefault="000A14F4">
    <w:pPr>
      <w:pStyle w:val="Sidfot"/>
      <w:tabs>
        <w:tab w:val="clear" w:pos="9072"/>
        <w:tab w:val="right" w:pos="10065"/>
      </w:tabs>
      <w:rPr>
        <w:b/>
        <w:sz w:val="20"/>
      </w:rPr>
    </w:pPr>
    <w:r>
      <w:rPr>
        <w:b/>
        <w:sz w:val="20"/>
      </w:rPr>
      <w:tab/>
      <w:t>Protokoll från Sigfast Stämma 2012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AD7261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AD7261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F4" w:rsidRDefault="000A14F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C7" w:rsidRDefault="00F56DC7">
      <w:r>
        <w:separator/>
      </w:r>
    </w:p>
  </w:footnote>
  <w:footnote w:type="continuationSeparator" w:id="0">
    <w:p w:rsidR="00F56DC7" w:rsidRDefault="00F5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232BD"/>
    <w:multiLevelType w:val="hybridMultilevel"/>
    <w:tmpl w:val="92287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513D4"/>
    <w:multiLevelType w:val="hybridMultilevel"/>
    <w:tmpl w:val="E0C0C5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63E6E"/>
    <w:rsid w:val="000804F0"/>
    <w:rsid w:val="00095002"/>
    <w:rsid w:val="000A14F4"/>
    <w:rsid w:val="000C5274"/>
    <w:rsid w:val="000E7AE6"/>
    <w:rsid w:val="00111397"/>
    <w:rsid w:val="00164423"/>
    <w:rsid w:val="00173C95"/>
    <w:rsid w:val="0018335C"/>
    <w:rsid w:val="0019772C"/>
    <w:rsid w:val="001B0E1A"/>
    <w:rsid w:val="001C488D"/>
    <w:rsid w:val="001C4B2D"/>
    <w:rsid w:val="001E3F33"/>
    <w:rsid w:val="00213DBB"/>
    <w:rsid w:val="00225833"/>
    <w:rsid w:val="00264785"/>
    <w:rsid w:val="00297A81"/>
    <w:rsid w:val="002C043B"/>
    <w:rsid w:val="002C7C86"/>
    <w:rsid w:val="002D2380"/>
    <w:rsid w:val="0033045E"/>
    <w:rsid w:val="003345AA"/>
    <w:rsid w:val="00363052"/>
    <w:rsid w:val="003642F0"/>
    <w:rsid w:val="003717DB"/>
    <w:rsid w:val="00384A27"/>
    <w:rsid w:val="003932F8"/>
    <w:rsid w:val="003C3B20"/>
    <w:rsid w:val="003D2DC5"/>
    <w:rsid w:val="003F5ACC"/>
    <w:rsid w:val="00412F2D"/>
    <w:rsid w:val="00421F85"/>
    <w:rsid w:val="004263BB"/>
    <w:rsid w:val="00426EB2"/>
    <w:rsid w:val="00454B3C"/>
    <w:rsid w:val="004555D6"/>
    <w:rsid w:val="004C66F4"/>
    <w:rsid w:val="004D0E24"/>
    <w:rsid w:val="005621C1"/>
    <w:rsid w:val="00586C77"/>
    <w:rsid w:val="00590ABC"/>
    <w:rsid w:val="005942FC"/>
    <w:rsid w:val="005A087E"/>
    <w:rsid w:val="005C029F"/>
    <w:rsid w:val="006165E0"/>
    <w:rsid w:val="00634FB1"/>
    <w:rsid w:val="00635754"/>
    <w:rsid w:val="00675217"/>
    <w:rsid w:val="006912AE"/>
    <w:rsid w:val="006A5840"/>
    <w:rsid w:val="006E627B"/>
    <w:rsid w:val="0070715E"/>
    <w:rsid w:val="00707CE7"/>
    <w:rsid w:val="00715F7E"/>
    <w:rsid w:val="0073578F"/>
    <w:rsid w:val="00761B5E"/>
    <w:rsid w:val="00764A64"/>
    <w:rsid w:val="0076521E"/>
    <w:rsid w:val="007945E8"/>
    <w:rsid w:val="007A34E9"/>
    <w:rsid w:val="007D73AF"/>
    <w:rsid w:val="00804F68"/>
    <w:rsid w:val="00823E72"/>
    <w:rsid w:val="00825C13"/>
    <w:rsid w:val="008412F2"/>
    <w:rsid w:val="00847903"/>
    <w:rsid w:val="0085761A"/>
    <w:rsid w:val="00867450"/>
    <w:rsid w:val="00874BD0"/>
    <w:rsid w:val="00883CAB"/>
    <w:rsid w:val="00884058"/>
    <w:rsid w:val="00887895"/>
    <w:rsid w:val="008B12D1"/>
    <w:rsid w:val="008C0F5A"/>
    <w:rsid w:val="008D12D9"/>
    <w:rsid w:val="008E7B06"/>
    <w:rsid w:val="008F173C"/>
    <w:rsid w:val="008F1FE6"/>
    <w:rsid w:val="008F2D20"/>
    <w:rsid w:val="0091672B"/>
    <w:rsid w:val="00922CD3"/>
    <w:rsid w:val="00962706"/>
    <w:rsid w:val="00962F02"/>
    <w:rsid w:val="00994DFF"/>
    <w:rsid w:val="009A2293"/>
    <w:rsid w:val="009C164B"/>
    <w:rsid w:val="009F45C5"/>
    <w:rsid w:val="00A06DEF"/>
    <w:rsid w:val="00A0726C"/>
    <w:rsid w:val="00A41906"/>
    <w:rsid w:val="00A76869"/>
    <w:rsid w:val="00A93389"/>
    <w:rsid w:val="00AB5444"/>
    <w:rsid w:val="00AD7261"/>
    <w:rsid w:val="00AE0005"/>
    <w:rsid w:val="00AE0171"/>
    <w:rsid w:val="00B07F6F"/>
    <w:rsid w:val="00B40C85"/>
    <w:rsid w:val="00B52ED2"/>
    <w:rsid w:val="00B86720"/>
    <w:rsid w:val="00BA3A21"/>
    <w:rsid w:val="00BA61C6"/>
    <w:rsid w:val="00BB0925"/>
    <w:rsid w:val="00BE006A"/>
    <w:rsid w:val="00C0287F"/>
    <w:rsid w:val="00C27761"/>
    <w:rsid w:val="00C74B1B"/>
    <w:rsid w:val="00C83F0C"/>
    <w:rsid w:val="00C92E98"/>
    <w:rsid w:val="00C935C1"/>
    <w:rsid w:val="00CB0218"/>
    <w:rsid w:val="00CF38D3"/>
    <w:rsid w:val="00D00AF1"/>
    <w:rsid w:val="00D03576"/>
    <w:rsid w:val="00D10CE4"/>
    <w:rsid w:val="00D14B20"/>
    <w:rsid w:val="00D27FCF"/>
    <w:rsid w:val="00DA0808"/>
    <w:rsid w:val="00DA5255"/>
    <w:rsid w:val="00DB28EE"/>
    <w:rsid w:val="00DB5429"/>
    <w:rsid w:val="00DD5B19"/>
    <w:rsid w:val="00DE45F2"/>
    <w:rsid w:val="00DE6600"/>
    <w:rsid w:val="00E04CA3"/>
    <w:rsid w:val="00E067AF"/>
    <w:rsid w:val="00E24A15"/>
    <w:rsid w:val="00E65BCF"/>
    <w:rsid w:val="00E95372"/>
    <w:rsid w:val="00EC0B3B"/>
    <w:rsid w:val="00EC350E"/>
    <w:rsid w:val="00EC77DF"/>
    <w:rsid w:val="00EF62CD"/>
    <w:rsid w:val="00F12E81"/>
    <w:rsid w:val="00F17C51"/>
    <w:rsid w:val="00F231A6"/>
    <w:rsid w:val="00F33361"/>
    <w:rsid w:val="00F56DC7"/>
    <w:rsid w:val="00F63434"/>
    <w:rsid w:val="00F6592D"/>
    <w:rsid w:val="00F72703"/>
    <w:rsid w:val="00F93448"/>
    <w:rsid w:val="00FA33E2"/>
    <w:rsid w:val="00FB57BE"/>
    <w:rsid w:val="00FB600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56842-424E-438F-9F6C-A7FFBC0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2</cp:revision>
  <cp:lastPrinted>2012-04-11T20:50:00Z</cp:lastPrinted>
  <dcterms:created xsi:type="dcterms:W3CDTF">2014-10-19T18:35:00Z</dcterms:created>
  <dcterms:modified xsi:type="dcterms:W3CDTF">2014-10-19T18:35:00Z</dcterms:modified>
</cp:coreProperties>
</file>